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drawing>
          <wp:inline distT="0" distB="0" distL="0" distR="0">
            <wp:extent cx="1066800" cy="1066800"/>
            <wp:effectExtent t="0" r="0" b="0" l="0"/>
            <wp:docPr id="1" name="Portrait" descr="Portrait — Nurettin Kilincarslan" title="Nurettin Kilincars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 w:after="70"/>
      </w:pPr>
      <w:r>
        <w:rPr>
          <w:b/>
          <w:bCs/>
          <w:color w:val="0F172A"/>
          <w:sz w:val="44"/>
          <w:szCs w:val="44"/>
        </w:rPr>
        <w:t xml:space="preserve">Nurettin Kilincarslan</w:t>
      </w:r>
    </w:p>
    <w:p>
      <w:pPr>
        <w:spacing w:after="60"/>
      </w:pPr>
      <w:r>
        <w:rPr>
          <w:i/>
          <w:iCs/>
          <w:color w:val="4F46E5"/>
        </w:rPr>
        <w:t xml:space="preserve">Dipl.-Inform. Univ.</w:t>
      </w:r>
    </w:p>
    <w:p>
      <w:pPr>
        <w:spacing w:after="70"/>
      </w:pPr>
      <w:r>
        <w:rPr>
          <w:color w:val="64748B"/>
        </w:rPr>
        <w:t xml:space="preserve">CURRICULUM VITAE</w:t>
      </w:r>
    </w:p>
    <w:p>
      <w:pPr>
        <w:spacing w:after="180"/>
      </w:pPr>
      <w:r>
        <w:rPr>
          <w:color w:val="475569"/>
        </w:rPr>
        <w:t xml:space="preserve">Senior C++ / Qt / Linux engineer</w:t>
      </w:r>
    </w:p>
    <w:p>
      <w:pPr>
        <w:pStyle w:val="Heading2"/>
        <w:spacing w:after="120" w:before="280"/>
      </w:pPr>
      <w:r>
        <w:rPr>
          <w:b/>
          <w:bCs/>
          <w:color w:val="4F46E5"/>
          <w:spacing w:val="24"/>
          <w:sz w:val="22"/>
          <w:szCs w:val="22"/>
        </w:rPr>
        <w:t xml:space="preserve">CONTACT</w:t>
      </w:r>
    </w:p>
    <w:p>
      <w:pPr>
        <w:spacing w:after="55"/>
      </w:pPr>
      <w:r>
        <w:rPr>
          <w:b/>
          <w:bCs/>
          <w:color w:val="0F172A"/>
        </w:rPr>
        <w:t xml:space="preserve">Email: </w:t>
      </w:r>
      <w:r>
        <w:rPr>
          <w:color w:val="475569"/>
        </w:rPr>
        <w:t xml:space="preserve">nurettin.kilincarslan@gmail.com</w:t>
      </w:r>
    </w:p>
    <w:p>
      <w:pPr>
        <w:spacing w:after="55"/>
      </w:pPr>
      <w:r>
        <w:rPr>
          <w:b/>
          <w:bCs/>
          <w:color w:val="0F172A"/>
        </w:rPr>
        <w:t xml:space="preserve">Phone: </w:t>
      </w:r>
      <w:r>
        <w:rPr>
          <w:color w:val="475569"/>
        </w:rPr>
        <w:t xml:space="preserve">+49-1520-9645871</w:t>
      </w:r>
    </w:p>
    <w:p>
      <w:pPr>
        <w:pStyle w:val="Heading2"/>
        <w:spacing w:after="120" w:before="280"/>
      </w:pPr>
      <w:r>
        <w:rPr>
          <w:b/>
          <w:bCs/>
          <w:color w:val="4F46E5"/>
          <w:spacing w:val="24"/>
          <w:sz w:val="22"/>
          <w:szCs w:val="22"/>
        </w:rPr>
        <w:t xml:space="preserve">PROFILE</w:t>
      </w:r>
    </w:p>
    <w:p>
      <w:pPr>
        <w:spacing w:after="55"/>
      </w:pPr>
      <w:r>
        <w:rPr>
          <w:b/>
          <w:bCs/>
          <w:color w:val="0F172A"/>
        </w:rPr>
        <w:t xml:space="preserve">Availability: </w:t>
      </w:r>
      <w:r>
        <w:rPr>
          <w:color w:val="475569"/>
        </w:rPr>
        <w:t xml:space="preserve">As soon as possible</w:t>
      </w:r>
    </w:p>
    <w:p>
      <w:pPr>
        <w:spacing w:after="55"/>
      </w:pPr>
      <w:r>
        <w:rPr>
          <w:b/>
          <w:bCs/>
          <w:color w:val="0F172A"/>
        </w:rPr>
        <w:t xml:space="preserve">Rate: </w:t>
      </w:r>
      <w:r>
        <w:rPr>
          <w:color w:val="475569"/>
        </w:rPr>
        <w:t xml:space="preserve">Remote: upon request; on-site: approx. +5-10%</w:t>
      </w:r>
    </w:p>
    <w:p>
      <w:pPr>
        <w:spacing w:after="55"/>
      </w:pPr>
      <w:r>
        <w:rPr>
          <w:b/>
          <w:bCs/>
          <w:color w:val="0F172A"/>
        </w:rPr>
        <w:t xml:space="preserve">Locations: </w:t>
      </w:r>
      <w:r>
        <w:rPr>
          <w:color w:val="475569"/>
        </w:rPr>
        <w:t xml:space="preserve">Germany-wide — preference Munich — remote engagements welcome</w:t>
      </w:r>
    </w:p>
    <w:p>
      <w:pPr>
        <w:pStyle w:val="Heading2"/>
        <w:spacing w:after="120" w:before="280"/>
      </w:pPr>
      <w:r>
        <w:rPr>
          <w:b/>
          <w:bCs/>
          <w:color w:val="4F46E5"/>
          <w:spacing w:val="24"/>
          <w:sz w:val="22"/>
          <w:szCs w:val="22"/>
        </w:rPr>
        <w:t xml:space="preserve">SUMMARY</w:t>
      </w:r>
    </w:p>
    <w:p>
      <w:pPr>
        <w:spacing w:after="110"/>
      </w:pPr>
      <w:r>
        <w:rPr>
          <w:color w:val="475569"/>
        </w:rPr>
        <w:t xml:space="preserve">Independent senior engineer with decades of production experience across embedded Linux</w:t>
      </w:r>
    </w:p>
    <w:p>
      <w:pPr>
        <w:spacing w:after="110"/>
      </w:pPr>
      <w:r>
        <w:rPr>
          <w:color w:val="475569"/>
        </w:rPr>
        <w:t xml:space="preserve">Qt/QML desktop and HMI systems</w:t>
      </w:r>
    </w:p>
    <w:p>
      <w:pPr>
        <w:spacing w:after="110"/>
      </w:pPr>
      <w:r>
        <w:rPr>
          <w:color w:val="475569"/>
        </w:rPr>
        <w:t xml:space="preserve">CAN/ISOBUS communication</w:t>
      </w:r>
    </w:p>
    <w:p>
      <w:pPr>
        <w:spacing w:after="110"/>
      </w:pPr>
      <w:r>
        <w:rPr>
          <w:color w:val="475569"/>
        </w:rPr>
        <w:t xml:space="preserve">telecommunications test equipment</w:t>
      </w:r>
    </w:p>
    <w:p>
      <w:pPr>
        <w:spacing w:after="110"/>
      </w:pPr>
      <w:r>
        <w:rPr>
          <w:color w:val="475569"/>
        </w:rPr>
        <w:t xml:space="preserve">and cloud-backed multi-tenant platforms.</w:t>
      </w:r>
    </w:p>
    <w:p>
      <w:pPr>
        <w:spacing w:after="110"/>
      </w:pPr>
      <w:r>
        <w:rPr>
          <w:color w:val="475569"/>
        </w:rPr>
        <w:t xml:space="preserve">I combine hands-on implementation with architecture and review work — from race-condition hunts in multithreaded Qt code to Stripe Connect and performant SSR on modern stacks.</w:t>
      </w:r>
    </w:p>
    <w:p>
      <w:pPr>
        <w:pStyle w:val="Heading2"/>
        <w:spacing w:after="120" w:before="280"/>
      </w:pPr>
      <w:r>
        <w:rPr>
          <w:b/>
          <w:bCs/>
          <w:color w:val="4F46E5"/>
          <w:spacing w:val="24"/>
          <w:sz w:val="22"/>
          <w:szCs w:val="22"/>
        </w:rPr>
        <w:t xml:space="preserve">SERVICES AND POSITIONS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Software development / programming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Consulting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Quality assurance &amp; testing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Technical documentation</w:t>
      </w:r>
    </w:p>
    <w:p>
      <w:pPr>
        <w:pStyle w:val="Heading2"/>
        <w:spacing w:after="120" w:before="280"/>
      </w:pPr>
      <w:r>
        <w:rPr>
          <w:b/>
          <w:bCs/>
          <w:color w:val="4F46E5"/>
          <w:spacing w:val="24"/>
          <w:sz w:val="22"/>
          <w:szCs w:val="22"/>
        </w:rPr>
        <w:t xml:space="preserve">INDUSTRIES</w:t>
      </w:r>
    </w:p>
    <w:p>
      <w:pPr>
        <w:spacing w:after="70"/>
      </w:pPr>
      <w:r>
        <w:rPr>
          <w:color w:val="475569"/>
        </w:rPr>
        <w:t xml:space="preserve">Test &amp; measurement  ·  Banking &amp; insurance  ·  E-logistics / airport systems  ·  Automotive / CAD  ·  Pharmaceutical  ·  Telecommunications  ·  Internet / portals</w:t>
      </w:r>
    </w:p>
    <w:p>
      <w:pPr>
        <w:pStyle w:val="Heading2"/>
        <w:spacing w:after="120" w:before="280"/>
      </w:pPr>
      <w:r>
        <w:rPr>
          <w:b/>
          <w:bCs/>
          <w:color w:val="4F46E5"/>
          <w:spacing w:val="24"/>
          <w:sz w:val="22"/>
          <w:szCs w:val="22"/>
        </w:rPr>
        <w:t xml:space="preserve">SKILLS &amp; TECHNOLOGIES</w:t>
      </w:r>
    </w:p>
    <w:p>
      <w:pPr>
        <w:spacing w:after="35"/>
      </w:pPr>
      <w:r>
        <w:rPr>
          <w:b/>
          <w:bCs/>
          <w:color w:val="0F172A"/>
        </w:rPr>
        <w:t xml:space="preserve">Languages &amp; runtimes</w:t>
      </w:r>
    </w:p>
    <w:p>
      <w:pPr>
        <w:spacing w:after="100"/>
      </w:pPr>
      <w:r>
        <w:rPr>
          <w:color w:val="475569"/>
        </w:rPr>
        <w:t xml:space="preserve">C++ (C++11–C++23), C, C#, .NET / .NET Core, Python, Java, PHP, JavaScript / TypeScript, Shell / Bash</w:t>
      </w:r>
    </w:p>
    <w:p>
      <w:pPr>
        <w:spacing w:after="35"/>
      </w:pPr>
      <w:r>
        <w:rPr>
          <w:b/>
          <w:bCs/>
          <w:color w:val="0F172A"/>
        </w:rPr>
        <w:t xml:space="preserve">Frameworks &amp; UI</w:t>
      </w:r>
    </w:p>
    <w:p>
      <w:pPr>
        <w:spacing w:after="100"/>
      </w:pPr>
      <w:r>
        <w:rPr>
          <w:color w:val="475569"/>
        </w:rPr>
        <w:t xml:space="preserve">Qt / QML, React / Next.js, MFC, ATL, Win32 API, COM / DCOM, ActiveX, HTML / CSS, JSON / XML</w:t>
      </w:r>
    </w:p>
    <w:p>
      <w:pPr>
        <w:spacing w:after="35"/>
      </w:pPr>
      <w:r>
        <w:rPr>
          <w:b/>
          <w:bCs/>
          <w:color w:val="0F172A"/>
        </w:rPr>
        <w:t xml:space="preserve">Toolchains &amp; platforms</w:t>
      </w:r>
    </w:p>
    <w:p>
      <w:pPr>
        <w:spacing w:after="100"/>
      </w:pPr>
      <w:r>
        <w:rPr>
          <w:color w:val="475569"/>
        </w:rPr>
        <w:t xml:space="preserve">Visual Studio (2008–2019), Visual Studio Code, Eclipse IDE, GCC / g++ / Clang, gdb, CMake, qmake, MSBuild, Linux (Ubuntu, embedded), Linux Mint, Yocto / BitBake, Windows, Docker, AWS (EC2, Route53, SSL), Jenkins / Jenkins Pipeline, Perforce, TFS / Team Foundation Server, Git / GitLab</w:t>
      </w:r>
    </w:p>
    <w:p>
      <w:pPr>
        <w:spacing w:after="35"/>
      </w:pPr>
      <w:r>
        <w:rPr>
          <w:b/>
          <w:bCs/>
          <w:color w:val="0F172A"/>
        </w:rPr>
        <w:t xml:space="preserve">Data &amp; middleware</w:t>
      </w:r>
    </w:p>
    <w:p>
      <w:pPr>
        <w:spacing w:after="100"/>
      </w:pPr>
      <w:r>
        <w:rPr>
          <w:color w:val="475569"/>
        </w:rPr>
        <w:t xml:space="preserve">PostgreSQL, MySQL, Oracle, PL/SQL, CORBA (Orbix), CAN, ISOBUS, MQTT, dbus, REST APIs, curl, JSON, XML, SCPI</w:t>
      </w:r>
    </w:p>
    <w:p>
      <w:pPr>
        <w:spacing w:after="35"/>
      </w:pPr>
      <w:r>
        <w:rPr>
          <w:b/>
          <w:bCs/>
          <w:color w:val="0F172A"/>
        </w:rPr>
        <w:t xml:space="preserve">Multimedia &amp; embedded</w:t>
      </w:r>
    </w:p>
    <w:p>
      <w:pPr>
        <w:spacing w:after="100"/>
      </w:pPr>
      <w:r>
        <w:rPr>
          <w:color w:val="475569"/>
        </w:rPr>
        <w:t xml:space="preserve">GStreamer, GStreamer pipelines, GStreamer plugins, ARM Linux, PEAK PCAN-View, Gocator 3D scanner, RTOS-style firmware contexts</w:t>
      </w:r>
    </w:p>
    <w:p>
      <w:pPr>
        <w:spacing w:after="35"/>
      </w:pPr>
      <w:r>
        <w:rPr>
          <w:b/>
          <w:bCs/>
          <w:color w:val="0F172A"/>
        </w:rPr>
        <w:t xml:space="preserve">Process &amp; quality</w:t>
      </w:r>
    </w:p>
    <w:p>
      <w:pPr>
        <w:spacing w:after="100"/>
      </w:pPr>
      <w:r>
        <w:rPr>
          <w:color w:val="475569"/>
        </w:rPr>
        <w:t xml:space="preserve">Scrum, Kanban, Jira, Confluence, XRay, UML, V-model, Google Test, QTest, QML unit tests, Squish, Load tests, Manual UI tests, Test concept creation</w:t>
      </w:r>
    </w:p>
    <w:p>
      <w:pPr>
        <w:spacing w:after="35"/>
      </w:pPr>
      <w:r>
        <w:rPr>
          <w:b/>
          <w:bCs/>
          <w:color w:val="0F172A"/>
        </w:rPr>
        <w:t xml:space="preserve">Concurrency &amp; performance</w:t>
      </w:r>
    </w:p>
    <w:p>
      <w:pPr>
        <w:spacing w:after="100"/>
      </w:pPr>
      <w:r>
        <w:rPr>
          <w:color w:val="475569"/>
        </w:rPr>
        <w:t xml:space="preserve">Multithreading, Parallelization, Mutexes, Thread safety, Race-condition analysis, Codebase analysis, Runtime behavior optimization, Startup analysis, Message-flow analysis, Valgrind, Memory analysis, Performance optimization</w:t>
      </w:r>
    </w:p>
    <w:p>
      <w:pPr>
        <w:spacing w:after="35"/>
      </w:pPr>
      <w:r>
        <w:rPr>
          <w:b/>
          <w:bCs/>
          <w:color w:val="0F172A"/>
        </w:rPr>
        <w:t xml:space="preserve">AI-assisted development &amp; coding agents</w:t>
      </w:r>
    </w:p>
    <w:p>
      <w:pPr>
        <w:spacing w:after="100"/>
      </w:pPr>
      <w:r>
        <w:rPr>
          <w:color w:val="475569"/>
        </w:rPr>
        <w:t xml:space="preserve">Cursor IDE, Codex, Claude Sonnet, Claude Opus, GPT models, Reasoning / thinking models, Agent-based workflows, AI-assisted code analysis, refactoring, and architecture work</w:t>
      </w:r>
    </w:p>
    <w:p>
      <w:pPr>
        <w:pStyle w:val="Heading2"/>
        <w:spacing w:after="120" w:before="280"/>
      </w:pPr>
      <w:r>
        <w:rPr>
          <w:b/>
          <w:bCs/>
          <w:color w:val="4F46E5"/>
          <w:spacing w:val="24"/>
          <w:sz w:val="22"/>
          <w:szCs w:val="22"/>
        </w:rPr>
        <w:t xml:space="preserve">REFERENCE PROJECTS</w:t>
      </w:r>
    </w:p>
    <w:p>
      <w:pPr>
        <w:spacing w:after="35"/>
      </w:pPr>
      <w:r>
        <w:rPr>
          <w:b/>
          <w:bCs/>
          <w:color w:val="0F172A"/>
        </w:rPr>
        <w:t xml:space="preserve">Scalable multi-tenant platform architecture</w:t>
      </w:r>
    </w:p>
    <w:p>
      <w:pPr>
        <w:spacing w:after="55"/>
      </w:pPr>
      <w:r>
        <w:rPr>
          <w:i/>
          <w:iCs/>
          <w:color w:val="4F46E5"/>
        </w:rPr>
        <w:t xml:space="preserve">Confidential  ·  Remote / Germany  ·  October 2025 – March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Development and optimization of technical components within a scalable multi-tenant platform architecture, focusing on performance, stability, maintainability, and scalability.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Analysis of existing system and architecture structures, identification of bottlenecks, and implementation of technical optimization measures.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Backend services in Go with a service-oriented design and high-performance API focus.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Front end with React / Next.js (TypeScript) and performant server-side rendering (SSR).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Dockerized infrastructure, deployment, and observability on Linux (Ubuntu).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Multi-tenant domain and routing architecture; Stripe Connect payments.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Use of Cursor IDE and agent-based AI tools such as Claude and GPT models to support code analysis, refactoring, implementation, and architecture decisions.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Use of reasoning-based AI models for complex architecture questions, optimization decisions, and technical analysis tasks.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Emphasis: system design, scalability, performance, business logic, and long-term maintainability.</w:t>
      </w:r>
    </w:p>
    <w:p>
      <w:pPr>
        <w:spacing w:after="130"/>
      </w:pPr>
      <w:r>
        <w:rPr>
          <w:color w:val="64748B"/>
        </w:rPr>
        <w:t xml:space="preserve">Go  •  Next.js  •  TypeScript  •  React  •  PostgreSQL  •  Docker  •  Stripe  •  Multi-tenancy  •  AWS  •  Cursor IDE  •  Codex  •  Claude Sonnet  •  Claude Opus  •  GPT models  •  AI Coding Agents</w:t>
      </w:r>
    </w:p>
    <w:p>
      <w:pPr>
        <w:spacing w:after="35"/>
      </w:pPr>
      <w:r>
        <w:rPr>
          <w:b/>
          <w:bCs/>
          <w:color w:val="0F172A"/>
        </w:rPr>
        <w:t xml:space="preserve">QML application evolution for autonomous driving</w:t>
      </w:r>
    </w:p>
    <w:p>
      <w:pPr>
        <w:spacing w:after="55"/>
      </w:pPr>
      <w:r>
        <w:rPr>
          <w:i/>
          <w:iCs/>
          <w:color w:val="4F46E5"/>
        </w:rPr>
        <w:t xml:space="preserve">Industrial machinery (automotive-related)  ·  Germany  ·  November 2024 – September 2025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Bug fixing in steering-related components built with C++ and QML.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Worked with CAN communication using PEAK PCAN-View as CAN analyzer.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Worked with control units / ECUs in an embedded system environment.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Project experience with ISOBUS in an embedded machine-control context.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Designed and implemented concurrent C++/Qt flows with a focus on thread safety, mutex synchronization, and stable processing of parallel events.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Analyzed the existing codebase and runtime communication to identify performance issues during startup and normal operation.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Developed a Python-based analysis tool for messages sent through the Communication Hub, including graphical chart-based visualization of message flows.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Identified unnecessary messages and resulting actions to improve the application's runtime behavior.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Used Valgrind to analyze memory issues and performance bottlenecks.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Used CMake and Conan for build and package management in the C++/Qt project environment.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Unit tests with QTest and Google Test.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UI component development for AutoCSM using C++, QML, Qt Creator.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Message-flow tooling with Qt and Python.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Environment: Embedded systems, ECUs, C++, Qt, QML, CAN, ISOBUS, PEAK PCAN-View, CMake, Conan, Qt Creator, Python, Linux (Ubuntu), GCC.</w:t>
      </w:r>
    </w:p>
    <w:p>
      <w:pPr>
        <w:spacing w:after="130"/>
      </w:pPr>
      <w:r>
        <w:rPr>
          <w:color w:val="64748B"/>
        </w:rPr>
        <w:t xml:space="preserve">Embedded  •  ECU  •  Qt  •  QML  •  C++  •  Python  •  Linux  •  CAN  •  ISOBUS  •  PEAK PCAN-View  •  QTest  •  CMake  •  Conan  •  Package Management  •  Multithreading  •  Parallelization  •  Mutexes  •  Thread Safety  •  Performance analysis  •  Codebase analysis  •  Runtime behavior  •  Startup analysis  •  Message-flow analysis  •  Communication Hub  •  Chart visualization  •  Valgrind  •  Memory analysis  •  Performance optimization  •  Python Tooling</w:t>
      </w:r>
    </w:p>
    <w:p>
      <w:pPr>
        <w:spacing w:after="35"/>
      </w:pPr>
      <w:r>
        <w:rPr>
          <w:b/>
          <w:bCs/>
          <w:color w:val="0F172A"/>
        </w:rPr>
        <w:t xml:space="preserve">Qt/QML application on Linux</w:t>
      </w:r>
    </w:p>
    <w:p>
      <w:pPr>
        <w:spacing w:after="55"/>
      </w:pPr>
      <w:r>
        <w:rPr>
          <w:i/>
          <w:iCs/>
          <w:color w:val="4F46E5"/>
        </w:rPr>
        <w:t xml:space="preserve">Confidential  ·  April 2024 – July 2024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Qt/QML application under Linux including integration tests.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REST API data extraction and integration; chart and plot widgets for market visualization.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Service-oriented architecture; Ubuntu 20.04, GCC toolchain, Kanban.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Unit tests with QTest and QML tests; manual UI testing.</w:t>
      </w:r>
    </w:p>
    <w:p>
      <w:pPr>
        <w:spacing w:after="130"/>
      </w:pPr>
      <w:r>
        <w:rPr>
          <w:color w:val="64748B"/>
        </w:rPr>
        <w:t xml:space="preserve">Qt  •  QML  •  C++20  •  Linux  •  REST  •  QTest  •  QML Unit-Tests  •  GCC/g++  •  gdb  •  Git  •  Kanban  •  Plot Widgets  •  Charts  •  Virtual Machine</w:t>
      </w:r>
    </w:p>
    <w:p>
      <w:pPr>
        <w:spacing w:after="35"/>
      </w:pPr>
      <w:r>
        <w:rPr>
          <w:b/>
          <w:bCs/>
          <w:color w:val="0F172A"/>
        </w:rPr>
        <w:t xml:space="preserve">GUI prototype for Qt/QML port</w:t>
      </w:r>
    </w:p>
    <w:p>
      <w:pPr>
        <w:spacing w:after="55"/>
      </w:pPr>
      <w:r>
        <w:rPr>
          <w:i/>
          <w:iCs/>
          <w:color w:val="4F46E5"/>
        </w:rPr>
        <w:t xml:space="preserve">Industrial machinery  ·  January 2024 – February 2024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GUI prototype for an application being ported from C#/WPF to Qt/QML (Qt 6.6.1).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Linux Mint environment setup and modern CMake workspace.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QML implementation integrated into existing C++ architecture.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Test concepts, UI testing, Squish test scripting.</w:t>
      </w:r>
    </w:p>
    <w:p>
      <w:pPr>
        <w:spacing w:after="130"/>
      </w:pPr>
      <w:r>
        <w:rPr>
          <w:color w:val="64748B"/>
        </w:rPr>
        <w:t xml:space="preserve">Qt 6  •  QML  •  C++20  •  CMake  •  Linux Mint  •  GCC/g++  •  UI Testing  •  Squish  •  Test concept</w:t>
      </w:r>
    </w:p>
    <w:p>
      <w:pPr>
        <w:spacing w:after="35"/>
      </w:pPr>
      <w:r>
        <w:rPr>
          <w:b/>
          <w:bCs/>
          <w:color w:val="0F172A"/>
        </w:rPr>
        <w:t xml:space="preserve">Measurement application extension</w:t>
      </w:r>
    </w:p>
    <w:p>
      <w:pPr>
        <w:spacing w:after="55"/>
      </w:pPr>
      <w:r>
        <w:rPr>
          <w:i/>
          <w:iCs/>
          <w:color w:val="4F46E5"/>
        </w:rPr>
        <w:t xml:space="preserve">Metrology company  ·  Remote  ·  February 2022 – December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Analysis of multithreaded messaging issues including race conditions.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Optimized multithreading and synchronization logic, especially mutex handling, safe state transitions, and efficient concurrent execution.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Extended Qt application in Visual Studio 2019 with export features.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Analyzed, refactored, and evolved an existing legacy codebase in the C++/Qt environment.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Worked with Modern C++ including C++20 while refactoring, porting, and evolving the C++/Qt codebase.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Ported libraries from Windows (VS2019) to Linux using CMake, GCC 10, and Modern C++ (C++11/14/17/20).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Worked with qmake and CMake in an existing Qt / legacy codebase.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Service-oriented architecture; messenger service interfaces.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Environment: Modern C++, C++14/17/20, Qt 5, CMake, Google Test, QTest, Jira, Scrum.</w:t>
      </w:r>
    </w:p>
    <w:p>
      <w:pPr>
        <w:spacing w:after="130"/>
      </w:pPr>
      <w:r>
        <w:rPr>
          <w:color w:val="64748B"/>
        </w:rPr>
        <w:t xml:space="preserve">Qt  •  C++  •  Visual Studio  •  Linux  •  CMake  •  GCC  •  Multithreading  •  Parallelization  •  Mutexes  •  Race Conditions  •  Thread Safety  •  Legacy Code  •  Refactoring  •  Modernization  •  Modern C++  •  C++20  •  C++17  •  C++14  •  Qt 5.15  •  QML  •  qmake  •  CMake  •  Jenkins  •  Jira  •  Confluence  •  QTest  •  Squish  •  Load tests  •  Plot Widgets  •  Charts  •  Gocator</w:t>
      </w:r>
    </w:p>
    <w:p>
      <w:pPr>
        <w:spacing w:after="35"/>
      </w:pPr>
      <w:r>
        <w:rPr>
          <w:b/>
          <w:bCs/>
          <w:color w:val="0F172A"/>
        </w:rPr>
        <w:t xml:space="preserve">Touch-screen IP video streaming HMI for rail vehicles</w:t>
      </w:r>
    </w:p>
    <w:p>
      <w:pPr>
        <w:spacing w:after="55"/>
      </w:pPr>
      <w:r>
        <w:rPr>
          <w:i/>
          <w:iCs/>
          <w:color w:val="4F46E5"/>
        </w:rPr>
        <w:t xml:space="preserve">STRABAG AG  ·  Berlin  ·  February 2021 – January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Multithreaded Qt 5 application for touch-screen IP video streaming under Linux.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Set up and used a CMake-based build environment on Ubuntu Linux.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GStreamer pipelines for IP cameras; dewarping for fisheye cameras.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Ported several applications and CMTools from Visual Studio 2008 to Visual Studio 2019, including adaptations in the .NET / Visual Studio toolchain.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Ported existing C++ applications from Visual Studio 2007 to Visual Studio 2019, focusing on modernization of the build, .NET, and development environment.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Analyzed, modernized, and evolved legacy code in the Windows / Visual Studio and C++/Qt environment.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Worked with legacy Windows technologies including MFC, ATL, Win32 API, COM/DCOM, and ActiveX in the context of Visual Studio migration.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Further development of another HMI application using MQTT.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Continued development of an existing HMI application on ARM targets.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Design, development, unit tests, manual UI testing, load tests, and test concept creation.</w:t>
      </w:r>
    </w:p>
    <w:p>
      <w:pPr>
        <w:spacing w:after="130"/>
      </w:pPr>
      <w:r>
        <w:rPr>
          <w:color w:val="64748B"/>
        </w:rPr>
        <w:t xml:space="preserve">Qt  •  GStreamer  •  GStreamer Pipelines  •  GStreamer Plugins  •  Linux  •  C++14  •  Embedded ARM  •  CMake  •  GCC/g++  •  Signals/Slots  •  IP Cameras  •  Dewarping  •  Latency Optimization  •  MQTT  •  Perforce  •  Git  •  .NET  •  .NET Toolchain  •  Visual Studio 2007  •  Visual Studio 2008  •  Visual Studio 2019  •  Legacy Code  •  Modernization  •  MFC  •  ATL  •  Win32 API  •  COM/DCOM  •  ActiveX  •  CMTools  •  Unit Tests  •  Manual UI Testing  •  Load Tests  •  Test Concept</w:t>
      </w:r>
    </w:p>
    <w:p>
      <w:pPr>
        <w:spacing w:after="35"/>
      </w:pPr>
      <w:r>
        <w:rPr>
          <w:b/>
          <w:bCs/>
          <w:color w:val="0F172A"/>
        </w:rPr>
        <w:t xml:space="preserve">Portal development and database-backed services</w:t>
      </w:r>
    </w:p>
    <w:p>
      <w:pPr>
        <w:spacing w:after="55"/>
      </w:pPr>
      <w:r>
        <w:rPr>
          <w:i/>
          <w:iCs/>
          <w:color w:val="4F46E5"/>
        </w:rPr>
        <w:t xml:space="preserve">Internet portal (Munich)  ·  Munich  ·  January 2020 – November 2020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Ubuntu server, LAMP stack, Apache configuration.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AWS: EC2, Route53, HTTPS/SSL.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CMS integration; GUI, business logic, MySQL schema.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C++ server components with service-oriented design under Ubuntu.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GitLab server setup; Scrum/Kanban with Jira.</w:t>
      </w:r>
    </w:p>
    <w:p>
      <w:pPr>
        <w:spacing w:after="130"/>
      </w:pPr>
      <w:r>
        <w:rPr>
          <w:color w:val="64748B"/>
        </w:rPr>
        <w:t xml:space="preserve">Linux  •  LAMP  •  AWS  •  EC2  •  Route53  •  MySQL  •  Apache  •  PHP  •  JavaScript  •  Ajax  •  CMS  •  C++  •  Git  •  GitLab  •  Jira  •  Confluence  •  Scrum  •  Kanban  •  Eclipse IDE</w:t>
      </w:r>
    </w:p>
    <w:p>
      <w:pPr>
        <w:spacing w:after="35"/>
      </w:pPr>
      <w:r>
        <w:rPr>
          <w:b/>
          <w:bCs/>
          <w:color w:val="0F172A"/>
        </w:rPr>
        <w:t xml:space="preserve">Software porting (automotive tooling)</w:t>
      </w:r>
    </w:p>
    <w:p>
      <w:pPr>
        <w:spacing w:after="55"/>
      </w:pPr>
      <w:r>
        <w:rPr>
          <w:i/>
          <w:iCs/>
          <w:color w:val="4F46E5"/>
        </w:rPr>
        <w:t xml:space="preserve">dSPACE  ·  Paderborn  ·  January 2019 – December 2019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Automotive-focused development and porting work.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Analyzed, modernized, and ported an existing legacy codebase in the automotive tooling environment.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Worked with Modern C++ in the automotive tooling environment, especially C++14/17/20 for porting, build modernization, and further development.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Visual Studio C++, C++14/17/20, CMake/MSBuild flows; VS Code on Linux.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Ported and modernized MSBuild / Visual Studio build environments toward CMake-based Linux builds.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.NET / .NET Core; GCC, GDB, Valgrind for diagnostics.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Python and shell automation; TFS and Git.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Porting Visual Studio packages toward Linux targets.</w:t>
      </w:r>
    </w:p>
    <w:p>
      <w:pPr>
        <w:spacing w:after="130"/>
      </w:pPr>
      <w:r>
        <w:rPr>
          <w:color w:val="64748B"/>
        </w:rPr>
        <w:t xml:space="preserve">C++  •  Modern C++  •  C++14  •  C++17  •  C++20  •  Visual Studio 2017  •  VS Code  •  CMake  •  MSBuild  •  MSBuild -&gt; CMake  •  Linux  •  Ubuntu 16.04  •  Python  •  Bash  •  .NET  •  .NET Core  •  GCC  •  gdb  •  Valgrind  •  TFS  •  Git  •  Google Test  •  Legacy Code  •  Modernization  •  Porting</w:t>
      </w:r>
    </w:p>
    <w:p>
      <w:pPr>
        <w:spacing w:after="35"/>
      </w:pPr>
      <w:r>
        <w:rPr>
          <w:b/>
          <w:bCs/>
          <w:color w:val="0F172A"/>
        </w:rPr>
        <w:t xml:space="preserve">Business portal (CMS migration)</w:t>
      </w:r>
    </w:p>
    <w:p>
      <w:pPr>
        <w:spacing w:after="55"/>
      </w:pPr>
      <w:r>
        <w:rPr>
          <w:i/>
          <w:iCs/>
          <w:color w:val="4F46E5"/>
        </w:rPr>
        <w:t xml:space="preserve">Internet business (Munich)  ·  Munich  ·  October 2018 – December 2018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Ubuntu LAMP stack; Apache, PHP 7.2, MySQL.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Migration to TYPO3 9.5.1 and extension development.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Agile delivery with Jira/Kanban; Git/GitLab.</w:t>
      </w:r>
    </w:p>
    <w:p>
      <w:pPr>
        <w:spacing w:after="130"/>
      </w:pPr>
      <w:r>
        <w:rPr>
          <w:color w:val="64748B"/>
        </w:rPr>
        <w:t xml:space="preserve">PHP  •  Typo3  •  MySQL  •  LAMP</w:t>
      </w:r>
    </w:p>
    <w:p>
      <w:pPr>
        <w:spacing w:after="35"/>
      </w:pPr>
      <w:r>
        <w:rPr>
          <w:b/>
          <w:bCs/>
          <w:color w:val="0F172A"/>
        </w:rPr>
        <w:t xml:space="preserve">Cloud messaging features (smart speaker)</w:t>
      </w:r>
    </w:p>
    <w:p>
      <w:pPr>
        <w:spacing w:after="55"/>
      </w:pPr>
      <w:r>
        <w:rPr>
          <w:i/>
          <w:iCs/>
          <w:color w:val="4F46E5"/>
        </w:rPr>
        <w:t xml:space="preserve">Deutsche Telekom AG  ·  Darmstadt / Munich  ·  November 2017 – September 2018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Feature implementation for voice control using C++ and Python.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Implemented parallel cloud/device messaging flows with thread safety, synchronization, and robust IPC communication.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Embedded/Yocto Linux, BitBake recipes; inter-process communication (dbus, HTTP).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CMake-based builds; Scrum/Kanban with Jira.</w:t>
      </w:r>
    </w:p>
    <w:p>
      <w:pPr>
        <w:spacing w:after="130"/>
      </w:pPr>
      <w:r>
        <w:rPr>
          <w:color w:val="64748B"/>
        </w:rPr>
        <w:t xml:space="preserve">Embedded Linux  •  Yocto  •  Python  •  C++  •  CMake  •  Multithreading  •  Parallelization  •  Mutexes  •  IPC  •  dbus  •  Thread Safety  •  curl  •  JSON  •  GitLab  •  Jira  •  XRay  •  Azure  •  Microservices  •  IoT  •  Eclipse IDE</w:t>
      </w:r>
    </w:p>
    <w:p>
      <w:pPr>
        <w:spacing w:after="35"/>
      </w:pPr>
      <w:r>
        <w:rPr>
          <w:b/>
          <w:bCs/>
          <w:color w:val="0F172A"/>
        </w:rPr>
        <w:t xml:space="preserve">Configuration and sales tool (climate systems)</w:t>
      </w:r>
    </w:p>
    <w:p>
      <w:pPr>
        <w:spacing w:after="55"/>
      </w:pPr>
      <w:r>
        <w:rPr>
          <w:i/>
          <w:iCs/>
          <w:color w:val="4F46E5"/>
        </w:rPr>
        <w:t xml:space="preserve">Confidential  ·  Munich  ·  May 2017 – October 2017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Further development of configuration tooling for HVAC equipment.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UI enhancements including specialized sales displays.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Environment: C++, Visual Studio 2012, TFS, MFC, ATL, Win32 API, COM, ActiveX.</w:t>
      </w:r>
    </w:p>
    <w:p>
      <w:pPr>
        <w:spacing w:after="130"/>
      </w:pPr>
      <w:r>
        <w:rPr>
          <w:color w:val="64748B"/>
        </w:rPr>
        <w:t xml:space="preserve">C++  •  Visual Studio 2012  •  TFS  •  MFC  •  ATL  •  Win32 API  •  COM  •  ActiveX  •  Thermodynamics</w:t>
      </w:r>
    </w:p>
    <w:p>
      <w:pPr>
        <w:spacing w:after="35"/>
      </w:pPr>
      <w:r>
        <w:rPr>
          <w:b/>
          <w:bCs/>
          <w:color w:val="0F172A"/>
        </w:rPr>
        <w:t xml:space="preserve">Firmware applications (US 3G networks)</w:t>
      </w:r>
    </w:p>
    <w:p>
      <w:pPr>
        <w:spacing w:after="55"/>
      </w:pPr>
      <w:r>
        <w:rPr>
          <w:i/>
          <w:iCs/>
          <w:color w:val="4F46E5"/>
        </w:rPr>
        <w:t xml:space="preserve">Telecommunications vendor  ·  Munich  ·  April 2013 – June 2017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Firmware-related development for US 3G (EVDO/CDMA2000) contexts.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MMI development using the Compass/Qt-based framework.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Worked with legacy Windows technologies including MFC, ATL, Win32 API, COM/DCOM, and ActiveX.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Business logic in C++; SCPI command configuration.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Build environment setup and release generation.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Environment: Visual Studio 2008, ClearCase/ClearQuest, MFC, ATL, Win32 API, COM/DCOM, ActiveX.</w:t>
      </w:r>
    </w:p>
    <w:p>
      <w:pPr>
        <w:spacing w:after="130"/>
      </w:pPr>
      <w:r>
        <w:rPr>
          <w:color w:val="64748B"/>
        </w:rPr>
        <w:t xml:space="preserve">C++  •  Qt  •  Firmware  •  COMPASS  •  CADT  •  SCPI  •  Visual Studio 2008  •  MFC  •  ATL  •  Win32 API  •  COM/DCOM  •  ActiveX  •  ClearCase  •  ClearQuest  •  C#</w:t>
      </w:r>
    </w:p>
    <w:p>
      <w:pPr>
        <w:spacing w:after="35"/>
      </w:pPr>
      <w:r>
        <w:rPr>
          <w:b/>
          <w:bCs/>
          <w:color w:val="0F172A"/>
        </w:rPr>
        <w:t xml:space="preserve">Firmware applications (video analysis test instruments)</w:t>
      </w:r>
    </w:p>
    <w:p>
      <w:pPr>
        <w:spacing w:after="55"/>
      </w:pPr>
      <w:r>
        <w:rPr>
          <w:i/>
          <w:iCs/>
          <w:color w:val="4F46E5"/>
        </w:rPr>
        <w:t xml:space="preserve">Telecommunications vendor  ·  Munich  ·  February 2010 – February 2013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Porting from Qt 3.3.8 to Qt 4.4.3; tooling in C#/.NET for configuration management.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GUI firmware work for measurement instruments; SCPI integration.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Worked with legacy Windows technologies including MFC, ATL, Win32 API, COM/DCOM, and ActiveX.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Visual Studio 2008; ClearCase/ClearQuest; MFC, ATL, Win32 API, COM/DCOM, ActiveX.</w:t>
      </w:r>
    </w:p>
    <w:p>
      <w:pPr>
        <w:spacing w:after="130"/>
      </w:pPr>
      <w:r>
        <w:rPr>
          <w:color w:val="64748B"/>
        </w:rPr>
        <w:t xml:space="preserve">C++  •  Qt  •  C#  •  .NET  •  Instrumentation  •  COMPASS  •  CADT  •  SCPI  •  Visual Studio 2008  •  MFC  •  ATL  •  Win32 API  •  COM/DCOM  •  ActiveX  •  ClearCase  •  ClearQuest  •  MMI</w:t>
      </w:r>
    </w:p>
    <w:p>
      <w:pPr>
        <w:spacing w:after="35"/>
      </w:pPr>
      <w:r>
        <w:rPr>
          <w:b/>
          <w:bCs/>
          <w:color w:val="0F172A"/>
        </w:rPr>
        <w:t xml:space="preserve">WiMAX firmware application</w:t>
      </w:r>
    </w:p>
    <w:p>
      <w:pPr>
        <w:spacing w:after="55"/>
      </w:pPr>
      <w:r>
        <w:rPr>
          <w:i/>
          <w:iCs/>
          <w:color w:val="4F46E5"/>
        </w:rPr>
        <w:t xml:space="preserve">Rohde &amp; Schwarz  ·  Munich  ·  February 2006 – November 2009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GUI and firmware-related development on the R&amp;S platform for production testers.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Database parameters, SCPI remote commands, signaling/non-signaling measurement flows.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Documentation per R&amp;S standards; WiMAX stack integration topics.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Environment: C++, Windows XP Embedded, MFC, ATL, Win32 API, COM/DCOM, ActiveX, Visual Studio .NET / 2003, ClearCase.</w:t>
      </w:r>
    </w:p>
    <w:p>
      <w:pPr>
        <w:spacing w:after="130"/>
      </w:pPr>
      <w:r>
        <w:rPr>
          <w:color w:val="64748B"/>
        </w:rPr>
        <w:t xml:space="preserve">C++  •  Firmware  •  SCPI  •  Windows Embedded  •  MFC  •  ATL  •  Win32 API  •  COM/DCOM  •  ActiveX  •  Visual Studio .NET  •  Visual Studio 2003  •  ClearCase  •  ClearQuest  •  Boost  •  CADT  •  COMPASS  •  MQTPCIe</w:t>
      </w:r>
    </w:p>
    <w:p>
      <w:pPr>
        <w:spacing w:after="35"/>
      </w:pPr>
      <w:r>
        <w:rPr>
          <w:b/>
          <w:bCs/>
          <w:color w:val="0F172A"/>
        </w:rPr>
        <w:t xml:space="preserve">B2B marketplace (conception and implementation)</w:t>
      </w:r>
    </w:p>
    <w:p>
      <w:pPr>
        <w:spacing w:after="55"/>
      </w:pPr>
      <w:r>
        <w:rPr>
          <w:i/>
          <w:iCs/>
          <w:color w:val="4F46E5"/>
        </w:rPr>
        <w:t xml:space="preserve">Self-employed  ·  Munich  ·  October 2005 – December 2005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Concept and development of a B2B marketplace.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TYPO3, TypoScript, PHP, MySQL, Apache on Linux.</w:t>
      </w:r>
    </w:p>
    <w:p>
      <w:pPr>
        <w:spacing w:after="130"/>
      </w:pPr>
      <w:r>
        <w:rPr>
          <w:color w:val="64748B"/>
        </w:rPr>
        <w:t xml:space="preserve">PHP  •  TYPO3  •  MySQL  •  Linux</w:t>
      </w:r>
    </w:p>
    <w:p>
      <w:pPr>
        <w:spacing w:after="35"/>
      </w:pPr>
      <w:r>
        <w:rPr>
          <w:b/>
          <w:bCs/>
          <w:color w:val="0F172A"/>
        </w:rPr>
        <w:t xml:space="preserve">HBCI-capable home banking application</w:t>
      </w:r>
    </w:p>
    <w:p>
      <w:pPr>
        <w:spacing w:after="55"/>
      </w:pPr>
      <w:r>
        <w:rPr>
          <w:i/>
          <w:iCs/>
          <w:color w:val="4F46E5"/>
        </w:rPr>
        <w:t xml:space="preserve">Fiducia IT AG / RBG  ·  Munich  ·  October 2002 – September 2005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Multi-bank HBCI application with tenant and user administration.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Design and implementation of DTA components, standing orders, archival features.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Documentation with Doxygen; three-tier architecture.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Visual C++ 6.0, MFC, ATL, Win32 API, COM, ActiveX, Access, Visual SourceSafe.</w:t>
      </w:r>
    </w:p>
    <w:p>
      <w:pPr>
        <w:spacing w:after="130"/>
      </w:pPr>
      <w:r>
        <w:rPr>
          <w:color w:val="64748B"/>
        </w:rPr>
        <w:t xml:space="preserve">C++  •  MFC  •  ATL  •  Win32 API  •  COM  •  ActiveX  •  HBCI  •  UML  •  Visual C++ 6.0  •  Visual SourceSafe  •  MS Access  •  Doxygen  •  STL  •  Lotus Notes  •  Three-tier architecture</w:t>
      </w:r>
    </w:p>
    <w:p>
      <w:pPr>
        <w:spacing w:after="35"/>
      </w:pPr>
      <w:r>
        <w:rPr>
          <w:b/>
          <w:bCs/>
          <w:color w:val="0F172A"/>
        </w:rPr>
        <w:t xml:space="preserve">Distributed baggage and authentication services</w:t>
      </w:r>
    </w:p>
    <w:p>
      <w:pPr>
        <w:spacing w:after="55"/>
      </w:pPr>
      <w:r>
        <w:rPr>
          <w:i/>
          <w:iCs/>
          <w:color w:val="4F46E5"/>
        </w:rPr>
        <w:t xml:space="preserve">Flughafen München GmbH  ·  Munich Airport  ·  April 2002 – September 2002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Distributed authentication manager — CORBA IDL, C++ server, Java client.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Baggage conveyor manager implementation.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Monitoring UI for flight and baggage history; multithreaded flight inquiry server.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Solaris, Orbix, Oracle, CVS.</w:t>
      </w:r>
    </w:p>
    <w:p>
      <w:pPr>
        <w:spacing w:after="130"/>
      </w:pPr>
      <w:r>
        <w:rPr>
          <w:color w:val="64748B"/>
        </w:rPr>
        <w:t xml:space="preserve">C++  •  Java  •  CORBA  •  Oracle  •  PL/SQL  •  Solaris  •  Orbix  •  CVS  •  Client-server  •  Multithreading</w:t>
      </w:r>
    </w:p>
    <w:p>
      <w:pPr>
        <w:spacing w:after="35"/>
      </w:pPr>
      <w:r>
        <w:rPr>
          <w:b/>
          <w:bCs/>
          <w:color w:val="0F172A"/>
        </w:rPr>
        <w:t xml:space="preserve">Interest-rate prognosis system (Elasti)</w:t>
      </w:r>
    </w:p>
    <w:p>
      <w:pPr>
        <w:spacing w:after="55"/>
      </w:pPr>
      <w:r>
        <w:rPr>
          <w:i/>
          <w:iCs/>
          <w:color w:val="4F46E5"/>
        </w:rPr>
        <w:t xml:space="preserve">IZB Soft  ·  Munich  ·  September 2001 – January 2002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Further development of Elasti (linear regression / elasticity analysis).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Integration into ClearCase; test strategy and documentation.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Visual C++ 6.0, Access, MFC, ATL, Win32 API, COM, ActiveX.</w:t>
      </w:r>
    </w:p>
    <w:p>
      <w:pPr>
        <w:spacing w:after="130"/>
      </w:pPr>
      <w:r>
        <w:rPr>
          <w:color w:val="64748B"/>
        </w:rPr>
        <w:t xml:space="preserve">C++  •  ClearCase  •  MFC  •  ATL  •  Win32 API  •  COM  •  ActiveX  •  Visual C++ 6.0  •  Access  •  Regression  •  Test concept</w:t>
      </w:r>
    </w:p>
    <w:p>
      <w:pPr>
        <w:spacing w:after="35"/>
      </w:pPr>
      <w:r>
        <w:rPr>
          <w:b/>
          <w:bCs/>
          <w:color w:val="0F172A"/>
        </w:rPr>
        <w:t xml:space="preserve">Securities application (RODEO)</w:t>
      </w:r>
    </w:p>
    <w:p>
      <w:pPr>
        <w:spacing w:after="55"/>
      </w:pPr>
      <w:r>
        <w:rPr>
          <w:i/>
          <w:iCs/>
          <w:color w:val="4F46E5"/>
        </w:rPr>
        <w:t xml:space="preserve">HypoVereinsbank AG  ·  Munich  ·  June 2001 – August 2001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Business-logic plausibility checks for decentralized order capture.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Multithreaded client-server regression harness.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Solaris/Windows, Oracle, STL/RogueWave.</w:t>
      </w:r>
    </w:p>
    <w:p>
      <w:pPr>
        <w:spacing w:after="130"/>
      </w:pPr>
      <w:r>
        <w:rPr>
          <w:color w:val="64748B"/>
        </w:rPr>
        <w:t xml:space="preserve">C++  •  XML  •  XSL  •  DTD  •  Oracle  •  Unix  •  Solaris  •  Rational Rose  •  STL  •  RogueWave  •  Multithreading</w:t>
      </w:r>
    </w:p>
    <w:p>
      <w:pPr>
        <w:spacing w:after="35"/>
      </w:pPr>
      <w:r>
        <w:rPr>
          <w:b/>
          <w:bCs/>
          <w:color w:val="0F172A"/>
        </w:rPr>
        <w:t xml:space="preserve">HBCI home banking (mandates &amp; orders)</w:t>
      </w:r>
    </w:p>
    <w:p>
      <w:pPr>
        <w:spacing w:after="55"/>
      </w:pPr>
      <w:r>
        <w:rPr>
          <w:i/>
          <w:iCs/>
          <w:color w:val="4F46E5"/>
        </w:rPr>
        <w:t xml:space="preserve">DG-Bank / RBG  ·  Munich  ·  August 2000 – May 2001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OO design (UML) for administrative and transactional banking workflows.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Integration of bank parameter data (BPD/UPD).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Full application testing and documentation.</w:t>
      </w:r>
    </w:p>
    <w:p>
      <w:pPr>
        <w:spacing w:after="130"/>
      </w:pPr>
      <w:r>
        <w:rPr>
          <w:color w:val="64748B"/>
        </w:rPr>
        <w:t xml:space="preserve">C++  •  MFC  •  ATL  •  Win32 API  •  COM  •  ActiveX  •  UML  •  HBCI  •  BPD/UPD  •  Quality Assurance  •  Documentation</w:t>
      </w:r>
    </w:p>
    <w:p>
      <w:pPr>
        <w:spacing w:after="35"/>
      </w:pPr>
      <w:r>
        <w:rPr>
          <w:b/>
          <w:bCs/>
          <w:color w:val="0F172A"/>
        </w:rPr>
        <w:t xml:space="preserve">DEPATIS patent information system (integration)</w:t>
      </w:r>
    </w:p>
    <w:p>
      <w:pPr>
        <w:spacing w:after="55"/>
      </w:pPr>
      <w:r>
        <w:rPr>
          <w:i/>
          <w:iCs/>
          <w:color w:val="4F46E5"/>
        </w:rPr>
        <w:t xml:space="preserve">Compaq / DPMA  ·  Munich  ·  April 1998 – December 2000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Permanent data integration (PDI) for bibliographic patent data.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Unix administration for integration pipelines; Y2K-related updates.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Trace browser with Tcl/Tk; quality assurance and documentation (V-model).</w:t>
      </w:r>
    </w:p>
    <w:p>
      <w:pPr>
        <w:spacing w:after="130"/>
      </w:pPr>
      <w:r>
        <w:rPr>
          <w:color w:val="64748B"/>
        </w:rPr>
        <w:t xml:space="preserve">C++  •  Unix  •  Oracle  •  PL/SQL  •  ClearCase  •  Tcl/Tk  •  Shell  •  awk  •  sed  •  Makefiles  •  V-Modell  •  SGML  •  DCE</w:t>
      </w:r>
    </w:p>
    <w:p>
      <w:pPr>
        <w:spacing w:after="35"/>
      </w:pPr>
      <w:r>
        <w:rPr>
          <w:b/>
          <w:bCs/>
          <w:color w:val="0F172A"/>
        </w:rPr>
        <w:t xml:space="preserve">CAD / Virtual Workshop (digital mock-up)</w:t>
      </w:r>
    </w:p>
    <w:p>
      <w:pPr>
        <w:spacing w:after="55"/>
      </w:pPr>
      <w:r>
        <w:rPr>
          <w:i/>
          <w:iCs/>
          <w:color w:val="4F46E5"/>
        </w:rPr>
        <w:t xml:space="preserve">Tecoplan Informatik AG  ·  Ottobrunn  ·  1996 – 1998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Graphics programming for CATIA-related tooling; voxel format migration.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Porting libraries across Unix variants and MVS.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Conversion of proprietary voxel format toward Open Inventor / VRML.</w:t>
      </w:r>
    </w:p>
    <w:p>
      <w:pPr>
        <w:spacing w:after="130"/>
      </w:pPr>
      <w:r>
        <w:rPr>
          <w:color w:val="64748B"/>
        </w:rPr>
        <w:t xml:space="preserve">C++  •  C  •  Fortran  •  Unix  •  AIX  •  IRIX  •  Solaris  •  HP-UX  •  MVS  •  CAD  •  CATIA  •  VRML  •  Open Inventor  •  GNU Make  •  GNU C++  •  OSF-Motif</w:t>
      </w:r>
    </w:p>
    <w:p>
      <w:pPr>
        <w:spacing w:after="35"/>
      </w:pPr>
      <w:r>
        <w:rPr>
          <w:b/>
          <w:bCs/>
          <w:color w:val="0F172A"/>
        </w:rPr>
        <w:t xml:space="preserve">Laboratory software (pharma)</w:t>
      </w:r>
    </w:p>
    <w:p>
      <w:pPr>
        <w:spacing w:after="55"/>
      </w:pPr>
      <w:r>
        <w:rPr>
          <w:i/>
          <w:iCs/>
          <w:color w:val="4F46E5"/>
        </w:rPr>
        <w:t xml:space="preserve">sd&amp;m  ·  Munich  ·  January 1995 – September 1995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Build and maintenance of development/test environments.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Test scenario implementation in Visual C++.</w:t>
      </w:r>
    </w:p>
    <w:p>
      <w:pPr>
        <w:spacing w:after="130"/>
      </w:pPr>
      <w:r>
        <w:rPr>
          <w:color w:val="64748B"/>
        </w:rPr>
        <w:t xml:space="preserve">C++  •  Windows</w:t>
      </w:r>
    </w:p>
    <w:p>
      <w:pPr>
        <w:spacing w:after="35"/>
      </w:pPr>
      <w:r>
        <w:rPr>
          <w:b/>
          <w:bCs/>
          <w:color w:val="0F172A"/>
        </w:rPr>
        <w:t xml:space="preserve">Order processing (C-network)</w:t>
      </w:r>
    </w:p>
    <w:p>
      <w:pPr>
        <w:spacing w:after="55"/>
      </w:pPr>
      <w:r>
        <w:rPr>
          <w:i/>
          <w:iCs/>
          <w:color w:val="4F46E5"/>
        </w:rPr>
        <w:t xml:space="preserve">sd&amp;m  ·  Munich  ·  July 1994 – December 1994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Client/server package for mobile network order handling.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Windows 3.1 clients, VMS/Oracle servers.</w:t>
      </w:r>
    </w:p>
    <w:p>
      <w:pPr>
        <w:spacing w:after="130"/>
      </w:pPr>
      <w:r>
        <w:rPr>
          <w:color w:val="64748B"/>
        </w:rPr>
        <w:t xml:space="preserve">C++  •  Oracle  •  Client-server</w:t>
      </w:r>
    </w:p>
    <w:p>
      <w:pPr>
        <w:spacing w:after="35"/>
      </w:pPr>
      <w:r>
        <w:rPr>
          <w:b/>
          <w:bCs/>
          <w:color w:val="0F172A"/>
        </w:rPr>
        <w:t xml:space="preserve">Compiler test development (OCHILL)</w:t>
      </w:r>
    </w:p>
    <w:p>
      <w:pPr>
        <w:spacing w:after="55"/>
      </w:pPr>
      <w:r>
        <w:rPr>
          <w:i/>
          <w:iCs/>
          <w:color w:val="4F46E5"/>
        </w:rPr>
        <w:t xml:space="preserve">Siemens  ·  Munich  ·  August 1993 – October 1993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Test scenarios for the OCHILL compiler for switching networks.</w:t>
      </w:r>
    </w:p>
    <w:p>
      <w:pPr>
        <w:spacing w:after="130"/>
      </w:pPr>
      <w:r>
        <w:rPr>
          <w:color w:val="64748B"/>
        </w:rPr>
        <w:t xml:space="preserve">CHILL  •  MVS</w:t>
      </w:r>
    </w:p>
    <w:p>
      <w:pPr>
        <w:spacing w:after="35"/>
      </w:pPr>
      <w:r>
        <w:rPr>
          <w:b/>
          <w:bCs/>
          <w:color w:val="0F172A"/>
        </w:rPr>
        <w:t xml:space="preserve">Database tooling (ISDN board control)</w:t>
      </w:r>
    </w:p>
    <w:p>
      <w:pPr>
        <w:spacing w:after="55"/>
      </w:pPr>
      <w:r>
        <w:rPr>
          <w:i/>
          <w:iCs/>
          <w:color w:val="4F46E5"/>
        </w:rPr>
        <w:t xml:space="preserve">Siemens  ·  Munich  ·  March 1993 – April 1993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DOS database for managing firmware modules for ISDN IPU (FITL project).</w:t>
      </w:r>
    </w:p>
    <w:p>
      <w:pPr>
        <w:spacing w:after="130"/>
      </w:pPr>
      <w:r>
        <w:rPr>
          <w:color w:val="64748B"/>
        </w:rPr>
        <w:t xml:space="preserve">DOS  •  Database</w:t>
      </w:r>
    </w:p>
    <w:p>
      <w:pPr>
        <w:pStyle w:val="Heading2"/>
        <w:spacing w:after="120" w:before="280"/>
      </w:pPr>
      <w:r>
        <w:rPr>
          <w:b/>
          <w:bCs/>
          <w:color w:val="4F46E5"/>
          <w:spacing w:val="24"/>
          <w:sz w:val="22"/>
          <w:szCs w:val="22"/>
        </w:rPr>
        <w:t xml:space="preserve">EDUCATION</w:t>
      </w:r>
    </w:p>
    <w:p>
      <w:pPr>
        <w:spacing w:after="35"/>
      </w:pPr>
      <w:r>
        <w:rPr>
          <w:b/>
          <w:bCs/>
          <w:color w:val="0F172A"/>
        </w:rPr>
        <w:t xml:space="preserve">Technical University of Munich</w:t>
      </w:r>
    </w:p>
    <w:p>
      <w:pPr>
        <w:spacing w:after="45"/>
      </w:pPr>
      <w:r>
        <w:rPr>
          <w:i/>
          <w:iCs/>
          <w:color w:val="4F46E5"/>
        </w:rPr>
        <w:t xml:space="preserve">Diplom-Informatiker (Universität)</w:t>
      </w:r>
    </w:p>
    <w:p>
      <w:pPr>
        <w:spacing w:after="35"/>
      </w:pPr>
      <w:r>
        <w:rPr>
          <w:color w:val="475569"/>
        </w:rPr>
        <w:t xml:space="preserve">Computer science with economics minor — emphasis on software engineering, project organization, OO methods, and IT management.</w:t>
      </w:r>
    </w:p>
    <w:p>
      <w:pPr>
        <w:spacing w:after="120"/>
      </w:pPr>
      <w:r>
        <w:rPr>
          <w:i/>
          <w:iCs/>
          <w:color w:val="64748B"/>
        </w:rPr>
        <w:t xml:space="preserve">1997 thesis: "Integration of aggregated features into a view-based object recognition system" (C++, Unix, client-server, RPC, CAD).</w:t>
      </w:r>
    </w:p>
    <w:p>
      <w:pPr>
        <w:spacing w:after="35"/>
      </w:pPr>
      <w:r>
        <w:rPr>
          <w:b/>
          <w:bCs/>
          <w:color w:val="0F172A"/>
        </w:rPr>
        <w:t xml:space="preserve">Hochwald-Gymnasium Wadern (Saarland)</w:t>
      </w:r>
    </w:p>
    <w:p>
      <w:pPr>
        <w:spacing w:after="45"/>
      </w:pPr>
      <w:r>
        <w:rPr>
          <w:i/>
          <w:iCs/>
          <w:color w:val="4F46E5"/>
        </w:rPr>
        <w:t xml:space="preserve">Abitur</w:t>
      </w:r>
    </w:p>
    <w:p>
      <w:pPr>
        <w:spacing w:after="120"/>
      </w:pPr>
      <w:r>
        <w:rPr>
          <w:color w:val="475569"/>
        </w:rPr>
        <w:t xml:space="preserve">Advanced courses: mathematics, physics, history.</w:t>
      </w:r>
    </w:p>
    <w:p>
      <w:pPr>
        <w:pStyle w:val="Heading2"/>
        <w:spacing w:after="120" w:before="280"/>
      </w:pPr>
      <w:r>
        <w:rPr>
          <w:b/>
          <w:bCs/>
          <w:color w:val="4F46E5"/>
          <w:spacing w:val="24"/>
          <w:sz w:val="22"/>
          <w:szCs w:val="22"/>
        </w:rPr>
        <w:t xml:space="preserve">PROFESSIONAL TRAINING</w:t>
      </w:r>
    </w:p>
    <w:p>
      <w:pPr>
        <w:spacing w:after="30"/>
      </w:pPr>
      <w:r>
        <w:rPr>
          <w:b/>
          <w:bCs/>
          <w:color w:val="0F172A"/>
        </w:rPr>
        <w:t xml:space="preserve">Java programming language (WJB250)</w:t>
      </w:r>
    </w:p>
    <w:p>
      <w:pPr>
        <w:spacing w:after="100"/>
      </w:pPr>
      <w:r>
        <w:rPr>
          <w:color w:val="64748B"/>
        </w:rPr>
        <w:t xml:space="preserve">Sun Microsystems GmbH · October 13–20, 2001</w:t>
      </w:r>
    </w:p>
    <w:p>
      <w:pPr>
        <w:spacing w:after="30"/>
      </w:pPr>
      <w:r>
        <w:rPr>
          <w:b/>
          <w:bCs/>
          <w:color w:val="0F172A"/>
        </w:rPr>
        <w:t xml:space="preserve">Conflict management and team development (Aikido-based communication model)</w:t>
      </w:r>
    </w:p>
    <w:p>
      <w:pPr>
        <w:spacing w:after="100"/>
      </w:pPr>
      <w:r>
        <w:rPr>
          <w:color w:val="64748B"/>
        </w:rPr>
        <w:t xml:space="preserve">Compaq · September 22–24, 2000</w:t>
      </w:r>
    </w:p>
    <w:p>
      <w:pPr>
        <w:pStyle w:val="Heading2"/>
        <w:spacing w:after="120" w:before="280"/>
      </w:pPr>
      <w:r>
        <w:rPr>
          <w:b/>
          <w:bCs/>
          <w:color w:val="4F46E5"/>
          <w:spacing w:val="24"/>
          <w:sz w:val="22"/>
          <w:szCs w:val="22"/>
        </w:rPr>
        <w:t xml:space="preserve">TESTIMONIAL</w:t>
      </w:r>
    </w:p>
    <w:p>
      <w:pPr>
        <w:spacing w:after="75" w:before="50"/>
        <w:jc w:val="left"/>
      </w:pPr>
      <w:r>
        <w:rPr>
          <w:i/>
          <w:iCs/>
          <w:color w:val="0F172A"/>
        </w:rPr>
        <w:t xml:space="preserve">“I got to know Mr. Kilincarslan as a true professional in his field. He ramps up quickly in complex environments and combines deep technical knowledge with the social skills to succeed as a team player. He demonstrated these qualities in the named project and provided lasting support to both our customer and us as a service provider.”</w:t>
      </w:r>
    </w:p>
    <w:p>
      <w:pPr>
        <w:spacing w:after="35"/>
      </w:pPr>
      <w:r>
        <w:rPr>
          <w:b/>
          <w:bCs/>
          <w:color w:val="4F46E5"/>
        </w:rPr>
        <w:t xml:space="preserve">Patrick Berger — Account Manager, Montana Computer Consulting GmbH</w:t>
      </w:r>
    </w:p>
    <w:p>
      <w:pPr>
        <w:spacing w:after="180"/>
      </w:pPr>
      <w:r>
        <w:rPr>
          <w:i/>
          <w:iCs/>
          <w:color w:val="64748B"/>
        </w:rPr>
        <w:t xml:space="preserve">Securities application (RODEO), HypoVereinsbank AG — external consultant · November 24, 2009</w:t>
      </w:r>
    </w:p>
    <w:p>
      <w:pPr>
        <w:spacing w:after="70"/>
      </w:pPr>
      <w:r>
        <w:rPr>
          <w:color w:val="64748B"/>
        </w:rPr>
        <w:t xml:space="preserve">Generated October 2, 2026 · Profile updated September 28, 2026</w:t>
      </w:r>
    </w:p>
    <w:sectPr>
      <w:pgSz w:w="11906" w:h="16838" w:orient="portrait"/>
      <w:pgMar w:top="720" w:right="1080" w:bottom="72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262509ef4999667aae31fc832268f5519ef6e6a5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Nurettin Kilincarslan — Curriculum Vitae</dc:title>
  <dc:creator>Nurettin Kilincarslan</dc:creator>
  <dc:description>Senior C++ / Qt / Linux engineer</dc:description>
  <cp:lastModifiedBy>Un-named</cp:lastModifiedBy>
  <cp:revision>1</cp:revision>
  <dcterms:created xsi:type="dcterms:W3CDTF">2026-10-02T08:13:56.188Z</dcterms:created>
  <dcterms:modified xsi:type="dcterms:W3CDTF">2026-10-02T08:13:56.188Z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